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09B" w14:textId="2C3F2FA4" w:rsidR="00BE084A" w:rsidRDefault="00BE084A" w:rsidP="00BE08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13769B" wp14:editId="656D9323">
            <wp:extent cx="2156460" cy="11265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33" cy="115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5509" w14:textId="07B5FB8F" w:rsidR="004C7432" w:rsidRPr="00BE084A" w:rsidRDefault="004C7432" w:rsidP="00BE084A">
      <w:pPr>
        <w:jc w:val="center"/>
        <w:rPr>
          <w:i/>
          <w:iCs/>
          <w:sz w:val="28"/>
          <w:szCs w:val="28"/>
        </w:rPr>
      </w:pPr>
      <w:r w:rsidRPr="00BE084A">
        <w:rPr>
          <w:i/>
          <w:iCs/>
          <w:sz w:val="28"/>
          <w:szCs w:val="28"/>
        </w:rPr>
        <w:t>Persbericht</w:t>
      </w:r>
    </w:p>
    <w:p w14:paraId="59AA2DA5" w14:textId="6123DEE7" w:rsidR="000F34E9" w:rsidRDefault="000F34E9"/>
    <w:p w14:paraId="382B1C42" w14:textId="598E9152" w:rsidR="0051500A" w:rsidRPr="00BE084A" w:rsidRDefault="009E5940">
      <w:pPr>
        <w:rPr>
          <w:b/>
          <w:bCs/>
          <w:sz w:val="28"/>
          <w:szCs w:val="28"/>
        </w:rPr>
      </w:pPr>
      <w:proofErr w:type="spellStart"/>
      <w:r w:rsidRPr="00BE084A">
        <w:rPr>
          <w:b/>
          <w:bCs/>
          <w:sz w:val="28"/>
          <w:szCs w:val="28"/>
        </w:rPr>
        <w:t>Decamerone</w:t>
      </w:r>
      <w:proofErr w:type="spellEnd"/>
      <w:r w:rsidRPr="00BE084A">
        <w:rPr>
          <w:b/>
          <w:bCs/>
          <w:sz w:val="28"/>
          <w:szCs w:val="28"/>
        </w:rPr>
        <w:t xml:space="preserve"> aan de </w:t>
      </w:r>
      <w:proofErr w:type="spellStart"/>
      <w:r w:rsidRPr="00BE084A">
        <w:rPr>
          <w:b/>
          <w:bCs/>
          <w:sz w:val="28"/>
          <w:szCs w:val="28"/>
        </w:rPr>
        <w:t>Dijle</w:t>
      </w:r>
      <w:proofErr w:type="spellEnd"/>
      <w:r w:rsidRPr="00BE084A">
        <w:rPr>
          <w:b/>
          <w:bCs/>
          <w:sz w:val="28"/>
          <w:szCs w:val="28"/>
        </w:rPr>
        <w:t xml:space="preserve"> op 25 september !</w:t>
      </w:r>
    </w:p>
    <w:p w14:paraId="76F7A1E7" w14:textId="78C0D7DC" w:rsidR="00931C81" w:rsidRPr="00BE084A" w:rsidRDefault="00931C81" w:rsidP="00931C81">
      <w:pPr>
        <w:pStyle w:val="Tekstopmerking"/>
        <w:rPr>
          <w:i/>
          <w:iCs/>
          <w:sz w:val="24"/>
          <w:szCs w:val="24"/>
        </w:rPr>
      </w:pPr>
      <w:r w:rsidRPr="00BE084A">
        <w:rPr>
          <w:rStyle w:val="Verwijzingopmerking"/>
          <w:i/>
          <w:iCs/>
          <w:sz w:val="24"/>
          <w:szCs w:val="24"/>
        </w:rPr>
        <w:t>De vijfde  ‘</w:t>
      </w:r>
      <w:proofErr w:type="spellStart"/>
      <w:r w:rsidRPr="00BE084A">
        <w:rPr>
          <w:rStyle w:val="Verwijzingopmerking"/>
          <w:i/>
          <w:iCs/>
          <w:sz w:val="24"/>
          <w:szCs w:val="24"/>
        </w:rPr>
        <w:t>Decamerone</w:t>
      </w:r>
      <w:proofErr w:type="spellEnd"/>
      <w:r w:rsidRPr="00BE084A">
        <w:rPr>
          <w:rStyle w:val="Verwijzingopmerking"/>
          <w:i/>
          <w:iCs/>
          <w:sz w:val="24"/>
          <w:szCs w:val="24"/>
        </w:rPr>
        <w:t xml:space="preserve"> aan de </w:t>
      </w:r>
      <w:proofErr w:type="spellStart"/>
      <w:r w:rsidRPr="00BE084A">
        <w:rPr>
          <w:rStyle w:val="Verwijzingopmerking"/>
          <w:i/>
          <w:iCs/>
          <w:sz w:val="24"/>
          <w:szCs w:val="24"/>
        </w:rPr>
        <w:t>Dijle</w:t>
      </w:r>
      <w:proofErr w:type="spellEnd"/>
      <w:r w:rsidRPr="00BE084A">
        <w:rPr>
          <w:rStyle w:val="Verwijzingopmerking"/>
          <w:i/>
          <w:iCs/>
          <w:sz w:val="24"/>
          <w:szCs w:val="24"/>
        </w:rPr>
        <w:t>’ belooft een bijzondere editie te worde</w:t>
      </w:r>
      <w:r w:rsidR="008A24A5">
        <w:rPr>
          <w:rStyle w:val="Verwijzingopmerking"/>
          <w:i/>
          <w:iCs/>
          <w:sz w:val="24"/>
          <w:szCs w:val="24"/>
        </w:rPr>
        <w:t>n!</w:t>
      </w:r>
      <w:r w:rsidRPr="00BE084A">
        <w:rPr>
          <w:rStyle w:val="Verwijzingopmerking"/>
          <w:i/>
          <w:iCs/>
          <w:sz w:val="24"/>
          <w:szCs w:val="24"/>
        </w:rPr>
        <w:t xml:space="preserve"> </w:t>
      </w:r>
      <w:r w:rsidR="00455C4F">
        <w:rPr>
          <w:rStyle w:val="Verwijzingopmerking"/>
          <w:i/>
          <w:iCs/>
          <w:sz w:val="24"/>
          <w:szCs w:val="24"/>
        </w:rPr>
        <w:t>Er is</w:t>
      </w:r>
      <w:r w:rsidRPr="00BE084A">
        <w:rPr>
          <w:rStyle w:val="Verwijzingopmerking"/>
          <w:i/>
          <w:iCs/>
          <w:sz w:val="24"/>
          <w:szCs w:val="24"/>
        </w:rPr>
        <w:t xml:space="preserve"> </w:t>
      </w:r>
      <w:r w:rsidRPr="00BE084A">
        <w:rPr>
          <w:i/>
          <w:iCs/>
          <w:sz w:val="24"/>
          <w:szCs w:val="24"/>
        </w:rPr>
        <w:t xml:space="preserve">opnieuw </w:t>
      </w:r>
      <w:r w:rsidR="008A24A5">
        <w:rPr>
          <w:i/>
          <w:iCs/>
          <w:sz w:val="24"/>
          <w:szCs w:val="24"/>
        </w:rPr>
        <w:t>d</w:t>
      </w:r>
      <w:r w:rsidR="00455C4F">
        <w:rPr>
          <w:i/>
          <w:iCs/>
          <w:sz w:val="24"/>
          <w:szCs w:val="24"/>
        </w:rPr>
        <w:t>e</w:t>
      </w:r>
      <w:r w:rsidRPr="00BE084A">
        <w:rPr>
          <w:i/>
          <w:iCs/>
          <w:sz w:val="24"/>
          <w:szCs w:val="24"/>
        </w:rPr>
        <w:t xml:space="preserve"> verrassende mix van vertelkunst, oude muziek, dans en acts. </w:t>
      </w:r>
      <w:r w:rsidR="008A24A5">
        <w:rPr>
          <w:i/>
          <w:iCs/>
          <w:sz w:val="24"/>
          <w:szCs w:val="24"/>
        </w:rPr>
        <w:t xml:space="preserve">Het </w:t>
      </w:r>
      <w:r w:rsidRPr="00BE084A">
        <w:rPr>
          <w:i/>
          <w:iCs/>
          <w:sz w:val="24"/>
          <w:szCs w:val="24"/>
        </w:rPr>
        <w:t>slotevent met een topaffiche in de fraai gerestaureerde Begijnhofkerk</w:t>
      </w:r>
      <w:r w:rsidR="008A24A5">
        <w:rPr>
          <w:i/>
          <w:iCs/>
          <w:sz w:val="24"/>
          <w:szCs w:val="24"/>
        </w:rPr>
        <w:t xml:space="preserve"> </w:t>
      </w:r>
      <w:r w:rsidR="005915DF">
        <w:rPr>
          <w:i/>
          <w:iCs/>
          <w:sz w:val="24"/>
          <w:szCs w:val="24"/>
        </w:rPr>
        <w:t>moet de</w:t>
      </w:r>
      <w:r w:rsidR="008A24A5">
        <w:rPr>
          <w:i/>
          <w:iCs/>
          <w:sz w:val="24"/>
          <w:szCs w:val="24"/>
        </w:rPr>
        <w:t xml:space="preserve"> mooie apotheose </w:t>
      </w:r>
      <w:r w:rsidR="005915DF">
        <w:rPr>
          <w:i/>
          <w:iCs/>
          <w:sz w:val="24"/>
          <w:szCs w:val="24"/>
        </w:rPr>
        <w:t xml:space="preserve">vormen </w:t>
      </w:r>
      <w:r w:rsidR="008A24A5">
        <w:rPr>
          <w:i/>
          <w:iCs/>
          <w:sz w:val="24"/>
          <w:szCs w:val="24"/>
        </w:rPr>
        <w:t xml:space="preserve">van een geslaagde </w:t>
      </w:r>
      <w:r w:rsidR="005915DF">
        <w:rPr>
          <w:i/>
          <w:iCs/>
          <w:sz w:val="24"/>
          <w:szCs w:val="24"/>
        </w:rPr>
        <w:t xml:space="preserve">culturele </w:t>
      </w:r>
      <w:r w:rsidR="008A24A5">
        <w:rPr>
          <w:i/>
          <w:iCs/>
          <w:sz w:val="24"/>
          <w:szCs w:val="24"/>
        </w:rPr>
        <w:t>avond.</w:t>
      </w:r>
      <w:r w:rsidRPr="00BE084A">
        <w:rPr>
          <w:i/>
          <w:iCs/>
          <w:sz w:val="24"/>
          <w:szCs w:val="24"/>
        </w:rPr>
        <w:t xml:space="preserve"> </w:t>
      </w:r>
    </w:p>
    <w:p w14:paraId="3362D8E0" w14:textId="58E5B474" w:rsidR="008D064A" w:rsidRPr="00587646" w:rsidRDefault="003E78AC">
      <w:r w:rsidRPr="00587646">
        <w:rPr>
          <w:b/>
          <w:bCs/>
        </w:rPr>
        <w:t>10 verrassende locaties</w:t>
      </w:r>
      <w:r w:rsidRPr="00587646">
        <w:rPr>
          <w:b/>
          <w:bCs/>
        </w:rPr>
        <w:br/>
      </w:r>
      <w:r w:rsidR="00931C81" w:rsidRPr="00587646">
        <w:t>Ook dit jaar staat de ‘</w:t>
      </w:r>
      <w:proofErr w:type="spellStart"/>
      <w:r w:rsidR="00931C81" w:rsidRPr="00587646">
        <w:t>Decamerone</w:t>
      </w:r>
      <w:proofErr w:type="spellEnd"/>
      <w:r w:rsidR="00931C81" w:rsidRPr="00587646">
        <w:t xml:space="preserve"> aan de </w:t>
      </w:r>
      <w:proofErr w:type="spellStart"/>
      <w:r w:rsidR="00931C81" w:rsidRPr="00587646">
        <w:t>Dijle</w:t>
      </w:r>
      <w:proofErr w:type="spellEnd"/>
      <w:r w:rsidR="00931C81" w:rsidRPr="00587646">
        <w:t>’ garant voor een mooie mix</w:t>
      </w:r>
      <w:r w:rsidR="005915DF">
        <w:t>.  R</w:t>
      </w:r>
      <w:r w:rsidR="00931C81" w:rsidRPr="00587646">
        <w:t xml:space="preserve">omantische of erotische verhalen uit de </w:t>
      </w:r>
      <w:proofErr w:type="spellStart"/>
      <w:r w:rsidR="00931C81" w:rsidRPr="00587646">
        <w:t>Decamerone</w:t>
      </w:r>
      <w:proofErr w:type="spellEnd"/>
      <w:r w:rsidR="00931C81" w:rsidRPr="00587646">
        <w:t xml:space="preserve"> of uit Duizend en één nacht, </w:t>
      </w:r>
      <w:r w:rsidR="005915DF">
        <w:t xml:space="preserve">gecombineerd met </w:t>
      </w:r>
      <w:r w:rsidR="00931C81" w:rsidRPr="00587646">
        <w:t xml:space="preserve">prachtige, oude muziek, </w:t>
      </w:r>
      <w:r w:rsidR="005915DF">
        <w:t xml:space="preserve">en </w:t>
      </w:r>
      <w:r w:rsidR="00931C81" w:rsidRPr="00587646">
        <w:t xml:space="preserve">een dans of een circusact, </w:t>
      </w:r>
      <w:r w:rsidR="005915DF">
        <w:t xml:space="preserve">en dit </w:t>
      </w:r>
      <w:r w:rsidR="00931C81" w:rsidRPr="00587646">
        <w:t xml:space="preserve">gebracht voor kleine groepen op verrassende locaties. </w:t>
      </w:r>
      <w:r w:rsidR="00CD4783" w:rsidRPr="00587646">
        <w:t xml:space="preserve">De bezoekers </w:t>
      </w:r>
      <w:r w:rsidR="008A24A5">
        <w:t>hebben</w:t>
      </w:r>
      <w:r w:rsidR="00CD4783" w:rsidRPr="00587646">
        <w:t xml:space="preserve"> naast de gerenoveerde Begijnhofkerk nog </w:t>
      </w:r>
      <w:r w:rsidR="008A24A5">
        <w:t xml:space="preserve">de keuze uit </w:t>
      </w:r>
      <w:r w:rsidR="00CD4783" w:rsidRPr="00587646">
        <w:t>10 andere historische privé of publieke locaties in Mechelen</w:t>
      </w:r>
      <w:r w:rsidR="008A24A5">
        <w:t xml:space="preserve">. Door de samenwerking met rederij </w:t>
      </w:r>
      <w:proofErr w:type="spellStart"/>
      <w:r w:rsidR="008A24A5">
        <w:t>Malinska</w:t>
      </w:r>
      <w:proofErr w:type="spellEnd"/>
      <w:r w:rsidR="008A24A5">
        <w:t xml:space="preserve"> worden </w:t>
      </w:r>
      <w:r w:rsidR="00C97C12">
        <w:t xml:space="preserve">er 5 </w:t>
      </w:r>
      <w:r w:rsidR="005915DF">
        <w:t xml:space="preserve">locaties </w:t>
      </w:r>
      <w:r w:rsidR="00C97C12">
        <w:t xml:space="preserve">per boot bereikt. </w:t>
      </w:r>
      <w:r w:rsidR="00931C81" w:rsidRPr="00587646">
        <w:t>Nieuwe locaties d</w:t>
      </w:r>
      <w:r w:rsidR="002E0631" w:rsidRPr="00587646">
        <w:t xml:space="preserve">it jaar zijn </w:t>
      </w:r>
      <w:r w:rsidR="00C97C12">
        <w:t xml:space="preserve">o.m. </w:t>
      </w:r>
      <w:r w:rsidR="002E0631" w:rsidRPr="00587646">
        <w:t>De Goudvis, Hotel van der Valk</w:t>
      </w:r>
      <w:r w:rsidR="00C97C12">
        <w:t xml:space="preserve"> en </w:t>
      </w:r>
      <w:r w:rsidR="002E0631" w:rsidRPr="00587646">
        <w:t xml:space="preserve">Brouwerij </w:t>
      </w:r>
      <w:r w:rsidR="00C97C12">
        <w:t>’</w:t>
      </w:r>
      <w:r w:rsidR="002E0631" w:rsidRPr="00587646">
        <w:t>t Anker</w:t>
      </w:r>
      <w:r w:rsidR="00C97C12">
        <w:t>.</w:t>
      </w:r>
    </w:p>
    <w:p w14:paraId="68E24630" w14:textId="642C393D" w:rsidR="00931C81" w:rsidRPr="00587646" w:rsidRDefault="00931C81" w:rsidP="00931C81">
      <w:r w:rsidRPr="00587646">
        <w:rPr>
          <w:b/>
          <w:bCs/>
        </w:rPr>
        <w:t>3 namen op de topaffiche</w:t>
      </w:r>
      <w:r w:rsidR="00BE084A">
        <w:rPr>
          <w:b/>
          <w:bCs/>
        </w:rPr>
        <w:br/>
      </w:r>
      <w:r w:rsidRPr="00587646">
        <w:t xml:space="preserve">Charlotte </w:t>
      </w:r>
      <w:proofErr w:type="spellStart"/>
      <w:r w:rsidRPr="00587646">
        <w:t>Wajnberg</w:t>
      </w:r>
      <w:proofErr w:type="spellEnd"/>
      <w:r w:rsidRPr="00587646">
        <w:t xml:space="preserve">, Kader Abdolah en Frans Denissen prijken op de affiche voor het slotevent in de Begijnhofkerk. Met Kader Abdolah, </w:t>
      </w:r>
      <w:proofErr w:type="spellStart"/>
      <w:r w:rsidRPr="00587646">
        <w:t>herverteller</w:t>
      </w:r>
      <w:proofErr w:type="spellEnd"/>
      <w:r w:rsidRPr="00587646">
        <w:t xml:space="preserve"> van ‘Duizend en één nacht’, en Frans Denissen, de </w:t>
      </w:r>
      <w:proofErr w:type="spellStart"/>
      <w:r w:rsidRPr="00587646">
        <w:t>gerenomeerde</w:t>
      </w:r>
      <w:proofErr w:type="spellEnd"/>
      <w:r w:rsidRPr="00587646">
        <w:t xml:space="preserve"> vertaler van </w:t>
      </w:r>
      <w:proofErr w:type="spellStart"/>
      <w:r w:rsidR="00CC2A62" w:rsidRPr="00587646">
        <w:t>ondermeer</w:t>
      </w:r>
      <w:proofErr w:type="spellEnd"/>
      <w:r w:rsidR="00CC2A62" w:rsidRPr="00587646">
        <w:t xml:space="preserve"> </w:t>
      </w:r>
      <w:r w:rsidRPr="00587646">
        <w:t xml:space="preserve">de </w:t>
      </w:r>
      <w:proofErr w:type="spellStart"/>
      <w:r w:rsidRPr="00587646">
        <w:t>Decamerone</w:t>
      </w:r>
      <w:proofErr w:type="spellEnd"/>
      <w:r w:rsidR="00CC2A62" w:rsidRPr="00587646">
        <w:t xml:space="preserve"> van </w:t>
      </w:r>
      <w:proofErr w:type="spellStart"/>
      <w:r w:rsidR="00CC2A62" w:rsidRPr="00587646">
        <w:t>Boccaccio</w:t>
      </w:r>
      <w:proofErr w:type="spellEnd"/>
      <w:r w:rsidRPr="00587646">
        <w:t xml:space="preserve"> garanderen we een </w:t>
      </w:r>
      <w:r w:rsidR="00C97C12">
        <w:t xml:space="preserve">hoogstaand </w:t>
      </w:r>
      <w:r w:rsidRPr="00587646">
        <w:t xml:space="preserve">literair luik. Een totaalspektakel met verhalen, dans, en muziek </w:t>
      </w:r>
      <w:r w:rsidR="00C97C12">
        <w:t>zorgt voor</w:t>
      </w:r>
      <w:r w:rsidRPr="00587646">
        <w:t xml:space="preserve"> een spetterend gebeuren in een schitterende locatie. </w:t>
      </w:r>
      <w:r w:rsidR="009C54C1">
        <w:t xml:space="preserve">De </w:t>
      </w:r>
      <w:r w:rsidR="009C54C1" w:rsidRPr="00587646">
        <w:t xml:space="preserve">gelauwerde Belgische sopraan Charlotte </w:t>
      </w:r>
      <w:proofErr w:type="spellStart"/>
      <w:r w:rsidR="009C54C1" w:rsidRPr="00587646">
        <w:t>Wajnberg</w:t>
      </w:r>
      <w:proofErr w:type="spellEnd"/>
      <w:r w:rsidR="009C54C1">
        <w:t xml:space="preserve"> brengt aria’s</w:t>
      </w:r>
      <w:r w:rsidR="009C54C1">
        <w:t>,</w:t>
      </w:r>
      <w:r w:rsidR="009C54C1" w:rsidRPr="00587646">
        <w:t xml:space="preserve"> ondersteund door het barokorkest van het Mechels conservatorium</w:t>
      </w:r>
      <w:r w:rsidR="009C54C1">
        <w:t>.</w:t>
      </w:r>
    </w:p>
    <w:p w14:paraId="2F989370" w14:textId="274AF238" w:rsidR="00CC2A62" w:rsidRPr="00587646" w:rsidRDefault="005672E2" w:rsidP="00BE084A">
      <w:r w:rsidRPr="00587646">
        <w:rPr>
          <w:b/>
          <w:bCs/>
        </w:rPr>
        <w:t>Reserveren op maat</w:t>
      </w:r>
      <w:r w:rsidR="00BE084A">
        <w:rPr>
          <w:b/>
          <w:bCs/>
        </w:rPr>
        <w:br/>
      </w:r>
      <w:r w:rsidRPr="00587646">
        <w:t xml:space="preserve">Bezoekers </w:t>
      </w:r>
      <w:r w:rsidR="00CC2A62" w:rsidRPr="00587646">
        <w:t xml:space="preserve">kunnen kiezen uit maar liefst 15 mogelijke combinaties waarbij telkens het slotevent en een boottochtje inbegrepen zijn. Op deze manier kan iedere bezoeker een eigen programma op maat  samenstellen. </w:t>
      </w:r>
    </w:p>
    <w:p w14:paraId="5AB424CC" w14:textId="70B9D90C" w:rsidR="00CC2A62" w:rsidRPr="00587646" w:rsidRDefault="00CC2A62">
      <w:r w:rsidRPr="00587646">
        <w:t xml:space="preserve">Per locatie  kunnen </w:t>
      </w:r>
      <w:r w:rsidR="00BE084A">
        <w:t xml:space="preserve">maximaal </w:t>
      </w:r>
      <w:r w:rsidRPr="00587646">
        <w:t xml:space="preserve">20 bezoekers deelnemen, zodat het intimistische karakter bewaard </w:t>
      </w:r>
      <w:r w:rsidR="00C97C12">
        <w:t>blijft</w:t>
      </w:r>
      <w:r w:rsidRPr="00587646">
        <w:t xml:space="preserve">. </w:t>
      </w:r>
      <w:r w:rsidR="00142ACE" w:rsidRPr="00587646">
        <w:t xml:space="preserve">Een toegangskaart kost 29 € en </w:t>
      </w:r>
      <w:r w:rsidRPr="00587646">
        <w:t xml:space="preserve">biedt </w:t>
      </w:r>
      <w:r w:rsidR="00142ACE" w:rsidRPr="00587646">
        <w:t>de bezoeker drie verhalen, muziek en animatie op twee locaties, het slotevent in de Begijnhofkerk, een drankje én een versnapering</w:t>
      </w:r>
      <w:r w:rsidR="00FC21B6" w:rsidRPr="00587646">
        <w:t xml:space="preserve">, </w:t>
      </w:r>
      <w:r w:rsidR="00142ACE" w:rsidRPr="00587646">
        <w:t xml:space="preserve">en een boottochtje. Voor kansengroepen geldt een verminderd tarief. </w:t>
      </w:r>
      <w:r w:rsidR="00142ACE" w:rsidRPr="00587646">
        <w:br/>
        <w:t xml:space="preserve">Reserveren op </w:t>
      </w:r>
      <w:hyperlink r:id="rId8" w:history="1">
        <w:r w:rsidR="00142ACE" w:rsidRPr="00587646">
          <w:rPr>
            <w:rStyle w:val="Hyperlink"/>
          </w:rPr>
          <w:t>www.decamerone.be</w:t>
        </w:r>
      </w:hyperlink>
      <w:r w:rsidR="00142ACE" w:rsidRPr="00587646">
        <w:t xml:space="preserve"> </w:t>
      </w:r>
      <w:r w:rsidR="00142ACE" w:rsidRPr="00587646">
        <w:br/>
      </w:r>
      <w:r w:rsidRPr="00587646">
        <w:t xml:space="preserve">Wacht niet te lang, alle vorige edities waren </w:t>
      </w:r>
      <w:r w:rsidR="00BE084A">
        <w:t xml:space="preserve">immers </w:t>
      </w:r>
      <w:r w:rsidRPr="00587646">
        <w:t>heel snel uitverkocht!</w:t>
      </w:r>
    </w:p>
    <w:p w14:paraId="1F37E883" w14:textId="3A4DEE1A" w:rsidR="00142ACE" w:rsidRPr="00587646" w:rsidRDefault="0051500A">
      <w:pPr>
        <w:rPr>
          <w:b/>
          <w:bCs/>
        </w:rPr>
      </w:pPr>
      <w:r w:rsidRPr="00587646">
        <w:rPr>
          <w:b/>
          <w:bCs/>
        </w:rPr>
        <w:t>Meer informatie</w:t>
      </w:r>
    </w:p>
    <w:p w14:paraId="620F4288" w14:textId="69B85E4A" w:rsidR="004C7432" w:rsidRPr="00587646" w:rsidRDefault="001B7B3C">
      <w:hyperlink r:id="rId9" w:history="1">
        <w:r w:rsidR="0051500A" w:rsidRPr="00587646">
          <w:rPr>
            <w:rStyle w:val="Hyperlink"/>
          </w:rPr>
          <w:t>www.decamerone.be</w:t>
        </w:r>
      </w:hyperlink>
      <w:r w:rsidR="0051500A" w:rsidRPr="00587646">
        <w:br/>
        <w:t>Johan Van Steelandt 04782313</w:t>
      </w:r>
      <w:r w:rsidR="009E5940" w:rsidRPr="00587646">
        <w:t>84</w:t>
      </w:r>
    </w:p>
    <w:sectPr w:rsidR="004C7432" w:rsidRPr="005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DBF4" w14:textId="77777777" w:rsidR="001B7B3C" w:rsidRDefault="001B7B3C" w:rsidP="009E5940">
      <w:pPr>
        <w:spacing w:after="0" w:line="240" w:lineRule="auto"/>
      </w:pPr>
      <w:r>
        <w:separator/>
      </w:r>
    </w:p>
  </w:endnote>
  <w:endnote w:type="continuationSeparator" w:id="0">
    <w:p w14:paraId="620FE916" w14:textId="77777777" w:rsidR="001B7B3C" w:rsidRDefault="001B7B3C" w:rsidP="009E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B5DA" w14:textId="77777777" w:rsidR="001B7B3C" w:rsidRDefault="001B7B3C" w:rsidP="009E5940">
      <w:pPr>
        <w:spacing w:after="0" w:line="240" w:lineRule="auto"/>
      </w:pPr>
      <w:r>
        <w:separator/>
      </w:r>
    </w:p>
  </w:footnote>
  <w:footnote w:type="continuationSeparator" w:id="0">
    <w:p w14:paraId="38BD6E4C" w14:textId="77777777" w:rsidR="001B7B3C" w:rsidRDefault="001B7B3C" w:rsidP="009E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92"/>
    <w:rsid w:val="000150D7"/>
    <w:rsid w:val="00062B59"/>
    <w:rsid w:val="00097B9B"/>
    <w:rsid w:val="000F34E9"/>
    <w:rsid w:val="00142ACE"/>
    <w:rsid w:val="00196431"/>
    <w:rsid w:val="001B7B3C"/>
    <w:rsid w:val="001E69DC"/>
    <w:rsid w:val="00225AF4"/>
    <w:rsid w:val="002E0631"/>
    <w:rsid w:val="003E78AC"/>
    <w:rsid w:val="0043010E"/>
    <w:rsid w:val="00452666"/>
    <w:rsid w:val="00455C4F"/>
    <w:rsid w:val="00465165"/>
    <w:rsid w:val="004A7BB3"/>
    <w:rsid w:val="004C7432"/>
    <w:rsid w:val="0051500A"/>
    <w:rsid w:val="005672E2"/>
    <w:rsid w:val="00567666"/>
    <w:rsid w:val="00587646"/>
    <w:rsid w:val="005915DF"/>
    <w:rsid w:val="005F5748"/>
    <w:rsid w:val="00652AEE"/>
    <w:rsid w:val="0073619D"/>
    <w:rsid w:val="007409D5"/>
    <w:rsid w:val="00781490"/>
    <w:rsid w:val="007B1719"/>
    <w:rsid w:val="008A0FF5"/>
    <w:rsid w:val="008A24A5"/>
    <w:rsid w:val="008D064A"/>
    <w:rsid w:val="008F0A38"/>
    <w:rsid w:val="00914892"/>
    <w:rsid w:val="00931C81"/>
    <w:rsid w:val="009C54C1"/>
    <w:rsid w:val="009E5940"/>
    <w:rsid w:val="00AC5DBC"/>
    <w:rsid w:val="00B071BE"/>
    <w:rsid w:val="00BE084A"/>
    <w:rsid w:val="00C97C12"/>
    <w:rsid w:val="00CB0FB5"/>
    <w:rsid w:val="00CC2A62"/>
    <w:rsid w:val="00CD4783"/>
    <w:rsid w:val="00D56522"/>
    <w:rsid w:val="00DA2D36"/>
    <w:rsid w:val="00DE0CDD"/>
    <w:rsid w:val="00E22E66"/>
    <w:rsid w:val="00EB277E"/>
    <w:rsid w:val="00F54D1B"/>
    <w:rsid w:val="00FC21B6"/>
    <w:rsid w:val="00FE3CF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9891"/>
  <w15:chartTrackingRefBased/>
  <w15:docId w15:val="{BBCD0092-34C2-4381-883E-A664FFD8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2A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2AC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5940"/>
  </w:style>
  <w:style w:type="paragraph" w:styleId="Voettekst">
    <w:name w:val="footer"/>
    <w:basedOn w:val="Standaard"/>
    <w:link w:val="VoettekstChar"/>
    <w:uiPriority w:val="99"/>
    <w:unhideWhenUsed/>
    <w:rsid w:val="009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5940"/>
  </w:style>
  <w:style w:type="character" w:styleId="Verwijzingopmerking">
    <w:name w:val="annotation reference"/>
    <w:basedOn w:val="Standaardalinea-lettertype"/>
    <w:uiPriority w:val="99"/>
    <w:semiHidden/>
    <w:unhideWhenUsed/>
    <w:rsid w:val="008A0F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0F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0FF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0F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0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mero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cameron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8ED7-4A8B-4C96-B228-C93AD499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Steelandt Johan</dc:creator>
  <cp:keywords/>
  <dc:description/>
  <cp:lastModifiedBy>Anita Maryns</cp:lastModifiedBy>
  <cp:revision>2</cp:revision>
  <cp:lastPrinted>2021-06-03T19:07:00Z</cp:lastPrinted>
  <dcterms:created xsi:type="dcterms:W3CDTF">2021-06-03T19:48:00Z</dcterms:created>
  <dcterms:modified xsi:type="dcterms:W3CDTF">2021-06-03T19:48:00Z</dcterms:modified>
</cp:coreProperties>
</file>